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A5" w:rsidRDefault="00FA5EA5" w:rsidP="00FA5EA5">
      <w:pPr>
        <w:rPr>
          <w:sz w:val="16"/>
          <w:szCs w:val="16"/>
          <w:lang w:eastAsia="ar-SA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  <w:lang w:eastAsia="ar-SA"/>
        </w:rPr>
        <w:t xml:space="preserve">Приложение №2 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 к  решению  Собрания депутатов</w:t>
      </w:r>
    </w:p>
    <w:p w:rsidR="00FA5EA5" w:rsidRDefault="00FA5EA5" w:rsidP="00FA5EA5">
      <w:pPr>
        <w:autoSpaceDE w:val="0"/>
        <w:jc w:val="right"/>
        <w:rPr>
          <w:rFonts w:eastAsia="Arial"/>
          <w:bCs/>
          <w:sz w:val="16"/>
          <w:szCs w:val="16"/>
          <w:lang w:eastAsia="ar-SA"/>
        </w:rPr>
      </w:pPr>
      <w:r>
        <w:rPr>
          <w:rFonts w:eastAsia="Arial"/>
          <w:b/>
          <w:bCs/>
          <w:sz w:val="16"/>
          <w:szCs w:val="16"/>
          <w:lang w:eastAsia="ar-SA"/>
        </w:rPr>
        <w:t xml:space="preserve"> </w:t>
      </w:r>
      <w:r>
        <w:rPr>
          <w:rFonts w:eastAsia="Arial"/>
          <w:bCs/>
          <w:sz w:val="16"/>
          <w:szCs w:val="16"/>
          <w:lang w:eastAsia="ar-SA"/>
        </w:rPr>
        <w:t xml:space="preserve">от «  </w:t>
      </w:r>
      <w:r w:rsidR="00B21D08">
        <w:rPr>
          <w:rFonts w:eastAsia="Arial"/>
          <w:bCs/>
          <w:sz w:val="16"/>
          <w:szCs w:val="16"/>
          <w:lang w:eastAsia="ar-SA"/>
        </w:rPr>
        <w:t>25</w:t>
      </w:r>
      <w:r>
        <w:rPr>
          <w:rFonts w:eastAsia="Arial"/>
          <w:bCs/>
          <w:sz w:val="16"/>
          <w:szCs w:val="16"/>
          <w:lang w:eastAsia="ar-SA"/>
        </w:rPr>
        <w:t xml:space="preserve">  »  ноября</w:t>
      </w:r>
      <w:r>
        <w:rPr>
          <w:rFonts w:eastAsia="Arial"/>
          <w:bCs/>
          <w:sz w:val="16"/>
          <w:szCs w:val="16"/>
          <w:u w:val="single"/>
          <w:lang w:eastAsia="ar-SA"/>
        </w:rPr>
        <w:t xml:space="preserve"> </w:t>
      </w:r>
      <w:r>
        <w:rPr>
          <w:rFonts w:eastAsia="Arial"/>
          <w:bCs/>
          <w:sz w:val="16"/>
          <w:szCs w:val="16"/>
          <w:lang w:eastAsia="ar-SA"/>
        </w:rPr>
        <w:t xml:space="preserve"> 2019г. № </w:t>
      </w:r>
      <w:r w:rsidR="00B21D08">
        <w:rPr>
          <w:rFonts w:eastAsia="Arial"/>
          <w:bCs/>
          <w:sz w:val="16"/>
          <w:szCs w:val="16"/>
          <w:lang w:eastAsia="ar-SA"/>
        </w:rPr>
        <w:t>358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. «О  бюджете Межевского 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>муниципального района Костромской области на 2020год</w:t>
      </w:r>
    </w:p>
    <w:p w:rsidR="00FA5EA5" w:rsidRDefault="00FA5EA5" w:rsidP="00FA5EA5">
      <w:pPr>
        <w:jc w:val="righ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  и на плановый период 2021-2022 годов» </w:t>
      </w:r>
      <w:bookmarkStart w:id="0" w:name="_GoBack"/>
      <w:bookmarkEnd w:id="0"/>
    </w:p>
    <w:p w:rsidR="00FE2CFB" w:rsidRPr="00A32F1B" w:rsidRDefault="00FE2CFB" w:rsidP="00FE2CFB">
      <w:pPr>
        <w:jc w:val="right"/>
        <w:rPr>
          <w:sz w:val="14"/>
          <w:szCs w:val="14"/>
        </w:rPr>
      </w:pPr>
    </w:p>
    <w:p w:rsidR="00FE2CFB" w:rsidRPr="00F42C22" w:rsidRDefault="00FE2CFB" w:rsidP="00FE2CFB">
      <w:pPr>
        <w:jc w:val="right"/>
        <w:rPr>
          <w:sz w:val="18"/>
          <w:szCs w:val="18"/>
        </w:rPr>
      </w:pPr>
    </w:p>
    <w:p w:rsidR="00FE2CFB" w:rsidRDefault="00FE2CFB" w:rsidP="00FE2CFB"/>
    <w:p w:rsidR="00FE2CFB" w:rsidRDefault="00FE2CFB" w:rsidP="00FE2CFB"/>
    <w:p w:rsidR="00FE2CFB" w:rsidRDefault="00FE2CFB" w:rsidP="00FE2CFB">
      <w:pPr>
        <w:jc w:val="center"/>
        <w:rPr>
          <w:b/>
        </w:rPr>
      </w:pPr>
      <w:r>
        <w:rPr>
          <w:b/>
        </w:rPr>
        <w:t xml:space="preserve">Перечень главных </w:t>
      </w:r>
      <w:proofErr w:type="gramStart"/>
      <w:r>
        <w:rPr>
          <w:b/>
        </w:rPr>
        <w:t>администраторов источников финансирования дефицита бюджета</w:t>
      </w:r>
      <w:proofErr w:type="gramEnd"/>
      <w:r>
        <w:rPr>
          <w:b/>
        </w:rPr>
        <w:t xml:space="preserve"> Межевского муниципального района на 2020 год и на плановый период 2021-2022 годов.</w:t>
      </w:r>
    </w:p>
    <w:p w:rsidR="00FE2CFB" w:rsidRDefault="00FE2CFB" w:rsidP="00FE2CFB">
      <w:pPr>
        <w:rPr>
          <w:b/>
        </w:rPr>
      </w:pPr>
    </w:p>
    <w:p w:rsidR="00FE2CFB" w:rsidRDefault="00FE2CFB" w:rsidP="00FE2CFB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00"/>
        <w:gridCol w:w="5220"/>
      </w:tblGrid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Код главы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наименование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b/>
              </w:rPr>
            </w:pPr>
            <w:r w:rsidRPr="00C80568">
              <w:rPr>
                <w:b/>
                <w:sz w:val="22"/>
                <w:szCs w:val="22"/>
              </w:rPr>
              <w:t>3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901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  <w:rPr>
                <w:b/>
                <w:i/>
              </w:rPr>
            </w:pP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Администрация</w:t>
            </w:r>
            <w:r w:rsidRPr="00C80568">
              <w:rPr>
                <w:b/>
                <w:i/>
                <w:sz w:val="22"/>
                <w:szCs w:val="22"/>
              </w:rPr>
              <w:t xml:space="preserve"> Межевского муниципального района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E468A7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2700" w:type="dxa"/>
          </w:tcPr>
          <w:p w:rsidR="00FE2CFB" w:rsidRPr="00E468A7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01 02 00 00 05 0000 710</w:t>
            </w:r>
          </w:p>
        </w:tc>
        <w:tc>
          <w:tcPr>
            <w:tcW w:w="5220" w:type="dxa"/>
          </w:tcPr>
          <w:p w:rsidR="00FE2CFB" w:rsidRPr="00E468A7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2700" w:type="dxa"/>
          </w:tcPr>
          <w:p w:rsidR="00FE2CFB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01 02 00 00 05 0000 810</w:t>
            </w:r>
          </w:p>
        </w:tc>
        <w:tc>
          <w:tcPr>
            <w:tcW w:w="5220" w:type="dxa"/>
          </w:tcPr>
          <w:p w:rsidR="00FE2CFB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1D7C68" w:rsidRDefault="00FE2CFB" w:rsidP="00674246">
            <w:pPr>
              <w:jc w:val="center"/>
              <w:rPr>
                <w:b/>
                <w:i/>
              </w:rPr>
            </w:pPr>
            <w:r w:rsidRPr="001D7C68">
              <w:rPr>
                <w:b/>
                <w:i/>
                <w:sz w:val="22"/>
                <w:szCs w:val="22"/>
              </w:rPr>
              <w:t>910</w:t>
            </w:r>
          </w:p>
        </w:tc>
        <w:tc>
          <w:tcPr>
            <w:tcW w:w="2700" w:type="dxa"/>
          </w:tcPr>
          <w:p w:rsidR="00FE2CFB" w:rsidRDefault="00FE2CFB" w:rsidP="00674246">
            <w:pPr>
              <w:jc w:val="center"/>
            </w:pPr>
          </w:p>
        </w:tc>
        <w:tc>
          <w:tcPr>
            <w:tcW w:w="5220" w:type="dxa"/>
          </w:tcPr>
          <w:p w:rsidR="00FE2CFB" w:rsidRDefault="00FE2CFB" w:rsidP="00674246">
            <w:pPr>
              <w:jc w:val="center"/>
            </w:pPr>
            <w:r w:rsidRPr="00C80568">
              <w:rPr>
                <w:b/>
                <w:i/>
                <w:sz w:val="22"/>
                <w:szCs w:val="22"/>
              </w:rPr>
              <w:t>Финансо</w:t>
            </w:r>
            <w:r>
              <w:rPr>
                <w:b/>
                <w:i/>
                <w:sz w:val="22"/>
                <w:szCs w:val="22"/>
              </w:rPr>
              <w:t xml:space="preserve">вый отдел </w:t>
            </w:r>
            <w:r w:rsidRPr="00C80568">
              <w:rPr>
                <w:b/>
                <w:i/>
                <w:sz w:val="22"/>
                <w:szCs w:val="22"/>
              </w:rPr>
              <w:t>администрации Межевского муниципального рай</w:t>
            </w:r>
            <w:r>
              <w:rPr>
                <w:b/>
                <w:i/>
                <w:sz w:val="22"/>
                <w:szCs w:val="22"/>
              </w:rPr>
              <w:t>она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910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01 03 0</w:t>
            </w:r>
            <w:r>
              <w:rPr>
                <w:sz w:val="22"/>
                <w:szCs w:val="22"/>
                <w:lang w:val="en-US"/>
              </w:rPr>
              <w:t>1</w:t>
            </w:r>
            <w:r w:rsidRPr="00C80568">
              <w:rPr>
                <w:sz w:val="22"/>
                <w:szCs w:val="22"/>
              </w:rPr>
              <w:t xml:space="preserve"> 00 05 0000 710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Получение кредитов от других бюджетов бюджетной</w:t>
            </w:r>
            <w:r>
              <w:rPr>
                <w:sz w:val="22"/>
                <w:szCs w:val="22"/>
              </w:rPr>
              <w:t xml:space="preserve"> системы</w:t>
            </w:r>
            <w:r w:rsidRPr="00C80568">
              <w:rPr>
                <w:sz w:val="22"/>
                <w:szCs w:val="22"/>
              </w:rPr>
              <w:t xml:space="preserve"> Российской Федерации бюджетами муниципальных районов в валюте Российской Федерации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910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01 03 0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00</w:t>
            </w:r>
            <w:r w:rsidRPr="00C80568">
              <w:rPr>
                <w:sz w:val="22"/>
                <w:szCs w:val="22"/>
              </w:rPr>
              <w:t xml:space="preserve"> 05 0000 810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Погашение бюджетных кредитов, полученных</w:t>
            </w:r>
            <w:r w:rsidRPr="00C80568">
              <w:rPr>
                <w:sz w:val="22"/>
                <w:szCs w:val="22"/>
              </w:rPr>
              <w:t xml:space="preserve"> от других бюджетов бюджетной</w:t>
            </w:r>
            <w:r>
              <w:rPr>
                <w:sz w:val="22"/>
                <w:szCs w:val="22"/>
              </w:rPr>
              <w:t xml:space="preserve"> системы</w:t>
            </w:r>
            <w:r w:rsidRPr="00C80568">
              <w:rPr>
                <w:sz w:val="22"/>
                <w:szCs w:val="22"/>
              </w:rPr>
              <w:t xml:space="preserve"> Российской Федерации</w:t>
            </w:r>
            <w:r>
              <w:rPr>
                <w:sz w:val="22"/>
                <w:szCs w:val="22"/>
              </w:rPr>
              <w:t>,</w:t>
            </w:r>
            <w:r w:rsidRPr="00C80568">
              <w:rPr>
                <w:sz w:val="22"/>
                <w:szCs w:val="22"/>
              </w:rPr>
              <w:t xml:space="preserve"> бюджетами муниципальных районов в валюте Российской Федерации</w:t>
            </w:r>
          </w:p>
        </w:tc>
      </w:tr>
      <w:tr w:rsidR="00FE2CFB" w:rsidRPr="00C80568" w:rsidTr="00674246">
        <w:tc>
          <w:tcPr>
            <w:tcW w:w="8760" w:type="dxa"/>
            <w:gridSpan w:val="3"/>
          </w:tcPr>
          <w:p w:rsidR="00FE2CFB" w:rsidRPr="00C80568" w:rsidRDefault="00FE2CFB" w:rsidP="00674246">
            <w:pPr>
              <w:jc w:val="center"/>
              <w:rPr>
                <w:b/>
                <w:i/>
              </w:rPr>
            </w:pPr>
            <w:r w:rsidRPr="00C80568">
              <w:rPr>
                <w:b/>
                <w:i/>
                <w:sz w:val="22"/>
                <w:szCs w:val="22"/>
              </w:rPr>
              <w:t>Иные источники финансирования дефицита бюджета муниципального района, администрирование которых может осуществляться всеми главными администраторами в пределах их компетенции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01 05 02 01 05 0000 510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FE2CFB" w:rsidRPr="00C80568" w:rsidTr="00674246">
        <w:tc>
          <w:tcPr>
            <w:tcW w:w="840" w:type="dxa"/>
          </w:tcPr>
          <w:p w:rsidR="00FE2CFB" w:rsidRPr="00C80568" w:rsidRDefault="00FE2CFB" w:rsidP="00674246">
            <w:pPr>
              <w:jc w:val="center"/>
            </w:pPr>
            <w:r>
              <w:rPr>
                <w:sz w:val="22"/>
                <w:szCs w:val="22"/>
              </w:rPr>
              <w:t>000</w:t>
            </w:r>
          </w:p>
        </w:tc>
        <w:tc>
          <w:tcPr>
            <w:tcW w:w="270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01 05 02 01 05 0000 610</w:t>
            </w:r>
          </w:p>
        </w:tc>
        <w:tc>
          <w:tcPr>
            <w:tcW w:w="5220" w:type="dxa"/>
          </w:tcPr>
          <w:p w:rsidR="00FE2CFB" w:rsidRPr="00C80568" w:rsidRDefault="00FE2CFB" w:rsidP="00674246">
            <w:pPr>
              <w:jc w:val="center"/>
            </w:pPr>
            <w:r w:rsidRPr="00C80568"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FE2CFB" w:rsidRPr="00EC2D04" w:rsidRDefault="00FE2CFB" w:rsidP="00FE2CFB">
      <w:pPr>
        <w:rPr>
          <w:b/>
        </w:rPr>
      </w:pPr>
    </w:p>
    <w:p w:rsidR="003A32B0" w:rsidRDefault="003A32B0"/>
    <w:sectPr w:rsidR="003A32B0" w:rsidSect="00E4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CFB"/>
    <w:rsid w:val="003A32B0"/>
    <w:rsid w:val="00B21D08"/>
    <w:rsid w:val="00E456DC"/>
    <w:rsid w:val="00FA5EA5"/>
    <w:rsid w:val="00FD343E"/>
    <w:rsid w:val="00FE2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3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4</cp:revision>
  <cp:lastPrinted>2019-11-26T09:21:00Z</cp:lastPrinted>
  <dcterms:created xsi:type="dcterms:W3CDTF">2019-11-12T09:00:00Z</dcterms:created>
  <dcterms:modified xsi:type="dcterms:W3CDTF">2019-11-26T09:21:00Z</dcterms:modified>
</cp:coreProperties>
</file>